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Z7003225000278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2025年08月20日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242,304,589.00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2025年08月20日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140,762,714.62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70,680,868.54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9,890,785.06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23,272,383.02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Y60131份额净值为1.0093元，Y61131份额净值为1.0096元，Y62131份额净值为1.0100元，YA60131份额净值为1.0097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95.97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4.03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82,194,437.87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80,719,941.66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80,265,539.91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0101010000001692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20585.00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794.53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