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南银理财珠联璧合行稳半年定开5M公募人民币理财产品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南银理财珠联璧合行稳半年定开5M公募人民币理财产品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2018年05月25日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769,168,329.05份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769,744,794.55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1.3256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积极参与超调的中短久期信用债，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96.15%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3.85%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122,951,288.61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032380536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23宜兴能源PPN001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50,387,050.00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032400774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24大足国资PPN003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50,386,650.00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102103026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21西盛投资MTN002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40,292,520.00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032100300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21青岛海创PPN001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40,116,360.00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257961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25宿迁Y3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32,031,168.00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032381130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23阜宁城发PPN002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30,497,220.00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032481613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24徐州文旅PPN002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30,060,600.00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30,058,331.58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032400857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24扬中城投PPN001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30,054,390.00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0120060000000189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南京银行行稳半年定开5M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产品支付关联方托管费72,654.75元，支付关联方代销费626,429.55元。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